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8670" w:type="dxa"/>
        <w:tblInd w:w="-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60"/>
        <w:gridCol w:w="20"/>
        <w:gridCol w:w="4430"/>
        <w:gridCol w:w="6630"/>
        <w:gridCol w:w="6630"/>
      </w:tblGrid>
      <w:tr w:rsidR="004B7393" w:rsidTr="00E16E83">
        <w:trPr>
          <w:trHeight w:val="2696"/>
          <w:tblHeader/>
        </w:trPr>
        <w:tc>
          <w:tcPr>
            <w:tcW w:w="10960" w:type="dxa"/>
          </w:tcPr>
          <w:p w:rsidR="004B7393" w:rsidRPr="002E78DD" w:rsidRDefault="00094666" w:rsidP="00E236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  <w:bookmarkStart w:id="0" w:name="_GoBack"/>
            <w:bookmarkEnd w:id="0"/>
          </w:p>
        </w:tc>
        <w:tc>
          <w:tcPr>
            <w:tcW w:w="20" w:type="dxa"/>
          </w:tcPr>
          <w:p w:rsidR="004B7393" w:rsidRDefault="004B7393" w:rsidP="00E16E83">
            <w:pPr>
              <w:pStyle w:val="21"/>
              <w:spacing w:after="0" w:line="240" w:lineRule="auto"/>
              <w:jc w:val="both"/>
              <w:rPr>
                <w:sz w:val="28"/>
              </w:rPr>
            </w:pPr>
          </w:p>
          <w:p w:rsidR="004B7393" w:rsidRDefault="004B7393" w:rsidP="00E16E83">
            <w:pPr>
              <w:pStyle w:val="21"/>
              <w:spacing w:after="0" w:line="240" w:lineRule="auto"/>
              <w:jc w:val="left"/>
              <w:rPr>
                <w:sz w:val="28"/>
              </w:rPr>
            </w:pPr>
          </w:p>
          <w:p w:rsidR="004B7393" w:rsidRDefault="004B7393" w:rsidP="00E16E83">
            <w:pPr>
              <w:pStyle w:val="21"/>
              <w:spacing w:after="0" w:line="240" w:lineRule="auto"/>
              <w:jc w:val="left"/>
              <w:rPr>
                <w:sz w:val="28"/>
              </w:rPr>
            </w:pPr>
          </w:p>
          <w:p w:rsidR="004B7393" w:rsidRDefault="004B7393" w:rsidP="00E16E83">
            <w:pPr>
              <w:pStyle w:val="21"/>
              <w:spacing w:after="0" w:line="240" w:lineRule="auto"/>
              <w:jc w:val="left"/>
              <w:rPr>
                <w:sz w:val="28"/>
              </w:rPr>
            </w:pPr>
          </w:p>
          <w:p w:rsidR="004B7393" w:rsidRDefault="004B7393" w:rsidP="00E16E83">
            <w:pPr>
              <w:pStyle w:val="21"/>
              <w:spacing w:after="0" w:line="240" w:lineRule="auto"/>
              <w:jc w:val="both"/>
              <w:rPr>
                <w:sz w:val="28"/>
              </w:rPr>
            </w:pPr>
          </w:p>
          <w:p w:rsidR="004B7393" w:rsidRDefault="004B7393" w:rsidP="00E16E83">
            <w:pPr>
              <w:pStyle w:val="21"/>
              <w:spacing w:after="0" w:line="240" w:lineRule="auto"/>
              <w:jc w:val="both"/>
              <w:rPr>
                <w:sz w:val="28"/>
              </w:rPr>
            </w:pPr>
          </w:p>
          <w:p w:rsidR="004B7393" w:rsidRDefault="004B7393" w:rsidP="00E16E83">
            <w:pPr>
              <w:pStyle w:val="21"/>
              <w:spacing w:after="0" w:line="240" w:lineRule="auto"/>
              <w:ind w:left="1360"/>
              <w:rPr>
                <w:sz w:val="28"/>
              </w:rPr>
            </w:pPr>
          </w:p>
        </w:tc>
        <w:tc>
          <w:tcPr>
            <w:tcW w:w="4430" w:type="dxa"/>
          </w:tcPr>
          <w:p w:rsidR="004B7393" w:rsidRDefault="004B7393" w:rsidP="00E16E83">
            <w:pPr>
              <w:pStyle w:val="21"/>
              <w:spacing w:after="0" w:line="240" w:lineRule="auto"/>
              <w:ind w:left="-1710" w:firstLine="200"/>
              <w:jc w:val="both"/>
              <w:rPr>
                <w:sz w:val="28"/>
              </w:rPr>
            </w:pPr>
          </w:p>
          <w:p w:rsidR="004B7393" w:rsidRDefault="004B7393" w:rsidP="00E16E83">
            <w:pPr>
              <w:pStyle w:val="21"/>
              <w:spacing w:after="0" w:line="240" w:lineRule="auto"/>
              <w:jc w:val="left"/>
              <w:rPr>
                <w:sz w:val="28"/>
              </w:rPr>
            </w:pPr>
          </w:p>
          <w:p w:rsidR="004B7393" w:rsidRDefault="004B7393" w:rsidP="00E16E83">
            <w:pPr>
              <w:pStyle w:val="21"/>
              <w:spacing w:after="0" w:line="240" w:lineRule="auto"/>
              <w:jc w:val="left"/>
              <w:rPr>
                <w:sz w:val="28"/>
              </w:rPr>
            </w:pPr>
          </w:p>
          <w:p w:rsidR="004B7393" w:rsidRDefault="004B7393" w:rsidP="00E16E83">
            <w:pPr>
              <w:pStyle w:val="21"/>
              <w:spacing w:after="0" w:line="240" w:lineRule="auto"/>
              <w:jc w:val="left"/>
            </w:pPr>
          </w:p>
          <w:p w:rsidR="004B7393" w:rsidRDefault="004B7393" w:rsidP="00E16E83">
            <w:pPr>
              <w:pStyle w:val="21"/>
              <w:spacing w:after="0" w:line="240" w:lineRule="auto"/>
              <w:jc w:val="left"/>
              <w:rPr>
                <w:sz w:val="28"/>
              </w:rPr>
            </w:pPr>
          </w:p>
        </w:tc>
        <w:tc>
          <w:tcPr>
            <w:tcW w:w="6630" w:type="dxa"/>
          </w:tcPr>
          <w:p w:rsidR="004B7393" w:rsidRDefault="004B7393" w:rsidP="00E16E83">
            <w:pPr>
              <w:pStyle w:val="21"/>
              <w:spacing w:after="0" w:line="240" w:lineRule="auto"/>
              <w:jc w:val="both"/>
              <w:rPr>
                <w:sz w:val="28"/>
              </w:rPr>
            </w:pPr>
          </w:p>
        </w:tc>
        <w:tc>
          <w:tcPr>
            <w:tcW w:w="6630" w:type="dxa"/>
          </w:tcPr>
          <w:p w:rsidR="004B7393" w:rsidRDefault="004B7393" w:rsidP="00E16E83">
            <w:pPr>
              <w:pStyle w:val="21"/>
              <w:spacing w:after="0" w:line="240" w:lineRule="auto"/>
              <w:jc w:val="both"/>
              <w:rPr>
                <w:sz w:val="28"/>
              </w:rPr>
            </w:pPr>
          </w:p>
        </w:tc>
      </w:tr>
    </w:tbl>
    <w:p w:rsidR="000C20B6" w:rsidRDefault="000C20B6" w:rsidP="004B7393">
      <w:pPr>
        <w:spacing w:before="100" w:beforeAutospacing="1" w:after="100" w:afterAutospacing="1"/>
        <w:jc w:val="center"/>
        <w:outlineLvl w:val="1"/>
        <w:rPr>
          <w:b/>
          <w:sz w:val="28"/>
          <w:szCs w:val="28"/>
        </w:rPr>
      </w:pPr>
    </w:p>
    <w:p w:rsidR="004B7393" w:rsidRPr="008F5594" w:rsidRDefault="004B7393" w:rsidP="000C20B6">
      <w:pPr>
        <w:jc w:val="center"/>
        <w:outlineLvl w:val="1"/>
        <w:rPr>
          <w:b/>
          <w:bCs/>
          <w:sz w:val="28"/>
          <w:szCs w:val="28"/>
        </w:rPr>
      </w:pPr>
      <w:r w:rsidRPr="000443B5">
        <w:rPr>
          <w:b/>
          <w:sz w:val="28"/>
          <w:szCs w:val="28"/>
        </w:rPr>
        <w:t>Об</w:t>
      </w:r>
      <w:r>
        <w:rPr>
          <w:b/>
          <w:sz w:val="28"/>
          <w:szCs w:val="28"/>
        </w:rPr>
        <w:t xml:space="preserve"> утверждении </w:t>
      </w:r>
      <w:r>
        <w:rPr>
          <w:b/>
          <w:bCs/>
          <w:sz w:val="28"/>
          <w:szCs w:val="28"/>
        </w:rPr>
        <w:t>Программы</w:t>
      </w:r>
      <w:r w:rsidRPr="00F55492">
        <w:rPr>
          <w:b/>
          <w:bCs/>
          <w:sz w:val="28"/>
          <w:szCs w:val="28"/>
        </w:rPr>
        <w:t xml:space="preserve"> профилактики рисков причинения вреда (ущерба) охраняемым законом ценностям в рамках муниципального контроля в сфере благоустройства на территории </w:t>
      </w:r>
      <w:r w:rsidR="00E23635">
        <w:rPr>
          <w:b/>
          <w:bCs/>
          <w:sz w:val="28"/>
          <w:szCs w:val="28"/>
        </w:rPr>
        <w:t>Новотаманского</w:t>
      </w:r>
      <w:r w:rsidRPr="00F55492">
        <w:rPr>
          <w:b/>
          <w:bCs/>
          <w:sz w:val="28"/>
          <w:szCs w:val="28"/>
        </w:rPr>
        <w:t xml:space="preserve"> сельско</w:t>
      </w:r>
      <w:r>
        <w:rPr>
          <w:b/>
          <w:bCs/>
          <w:sz w:val="28"/>
          <w:szCs w:val="28"/>
        </w:rPr>
        <w:t>го</w:t>
      </w:r>
      <w:r w:rsidRPr="00F55492">
        <w:rPr>
          <w:b/>
          <w:bCs/>
          <w:sz w:val="28"/>
          <w:szCs w:val="28"/>
        </w:rPr>
        <w:t xml:space="preserve"> поселение </w:t>
      </w:r>
      <w:r>
        <w:rPr>
          <w:b/>
          <w:bCs/>
          <w:sz w:val="28"/>
          <w:szCs w:val="28"/>
        </w:rPr>
        <w:t xml:space="preserve">Темрюкского района </w:t>
      </w:r>
      <w:r w:rsidRPr="00F55492">
        <w:rPr>
          <w:b/>
          <w:bCs/>
          <w:sz w:val="28"/>
          <w:szCs w:val="28"/>
        </w:rPr>
        <w:t>на 2022 год </w:t>
      </w:r>
    </w:p>
    <w:p w:rsidR="00E073E4" w:rsidRPr="006316B8" w:rsidRDefault="004B7393" w:rsidP="000C20B6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 w:firstLine="709"/>
        <w:jc w:val="both"/>
        <w:rPr>
          <w:rFonts w:eastAsia="Calibri"/>
          <w:bCs/>
          <w:kern w:val="28"/>
          <w:sz w:val="28"/>
          <w:szCs w:val="28"/>
        </w:rPr>
      </w:pPr>
      <w:r w:rsidRPr="000443B5">
        <w:rPr>
          <w:sz w:val="28"/>
          <w:szCs w:val="28"/>
        </w:rPr>
        <w:t>В соответствии со статьей 44 Федерального закона от 31</w:t>
      </w:r>
      <w:r>
        <w:rPr>
          <w:sz w:val="28"/>
          <w:szCs w:val="28"/>
        </w:rPr>
        <w:t xml:space="preserve"> июля </w:t>
      </w:r>
      <w:r w:rsidRPr="000443B5">
        <w:rPr>
          <w:sz w:val="28"/>
          <w:szCs w:val="28"/>
        </w:rPr>
        <w:t xml:space="preserve">2020 </w:t>
      </w:r>
      <w:r w:rsidR="005E42C9">
        <w:rPr>
          <w:sz w:val="28"/>
          <w:szCs w:val="28"/>
        </w:rPr>
        <w:t xml:space="preserve">   </w:t>
      </w:r>
      <w:r w:rsidRPr="000443B5">
        <w:rPr>
          <w:sz w:val="28"/>
          <w:szCs w:val="28"/>
        </w:rPr>
        <w:t xml:space="preserve">№ 248-ФЗ «О государственном контроле (надзоре) и муниципальном контроле в Российской Федерации», постановлением Правительства Российской </w:t>
      </w:r>
      <w:r w:rsidRPr="00A95AE4">
        <w:rPr>
          <w:sz w:val="28"/>
          <w:szCs w:val="28"/>
        </w:rPr>
        <w:t>Федерации от 25</w:t>
      </w:r>
      <w:r>
        <w:rPr>
          <w:sz w:val="28"/>
          <w:szCs w:val="28"/>
        </w:rPr>
        <w:t xml:space="preserve"> июня </w:t>
      </w:r>
      <w:r w:rsidRPr="00A95AE4">
        <w:rPr>
          <w:sz w:val="28"/>
          <w:szCs w:val="28"/>
        </w:rPr>
        <w:t xml:space="preserve">2021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 w:rsidR="006316B8" w:rsidRPr="006316B8">
        <w:rPr>
          <w:sz w:val="28"/>
          <w:szCs w:val="28"/>
          <w:shd w:val="clear" w:color="auto" w:fill="FFFFFF"/>
        </w:rPr>
        <w:t>в целях пред</w:t>
      </w:r>
      <w:r w:rsidR="00E23635">
        <w:rPr>
          <w:sz w:val="28"/>
          <w:szCs w:val="28"/>
          <w:shd w:val="clear" w:color="auto" w:fill="FFFFFF"/>
        </w:rPr>
        <w:t xml:space="preserve"> </w:t>
      </w:r>
      <w:r w:rsidR="006316B8" w:rsidRPr="006316B8">
        <w:rPr>
          <w:sz w:val="28"/>
          <w:szCs w:val="28"/>
          <w:shd w:val="clear" w:color="auto" w:fill="FFFFFF"/>
        </w:rPr>
        <w:t>усм</w:t>
      </w:r>
      <w:r w:rsidR="00E23635">
        <w:rPr>
          <w:sz w:val="28"/>
          <w:szCs w:val="28"/>
          <w:shd w:val="clear" w:color="auto" w:fill="FFFFFF"/>
        </w:rPr>
        <w:t>о</w:t>
      </w:r>
      <w:r w:rsidR="006316B8" w:rsidRPr="006316B8">
        <w:rPr>
          <w:sz w:val="28"/>
          <w:szCs w:val="28"/>
          <w:shd w:val="clear" w:color="auto" w:fill="FFFFFF"/>
        </w:rPr>
        <w:t>трения  комплекса мероприятий по профилактике рисков причинения вреда (ущерба) охраняемым законом ценностям при осуществлении муниципального контроля в сфере благоустройства</w:t>
      </w:r>
      <w:r w:rsidR="006316B8" w:rsidRPr="006316B8">
        <w:rPr>
          <w:sz w:val="28"/>
          <w:szCs w:val="28"/>
        </w:rPr>
        <w:t>, п о с т а н о в л я ю:</w:t>
      </w:r>
    </w:p>
    <w:p w:rsidR="00E073E4" w:rsidRDefault="004B7393" w:rsidP="000C20B6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 w:firstLine="709"/>
        <w:jc w:val="both"/>
        <w:rPr>
          <w:rFonts w:eastAsia="Calibri"/>
          <w:bCs/>
          <w:kern w:val="28"/>
          <w:sz w:val="28"/>
          <w:szCs w:val="28"/>
        </w:rPr>
      </w:pPr>
      <w:r w:rsidRPr="000443B5">
        <w:rPr>
          <w:sz w:val="28"/>
          <w:szCs w:val="28"/>
          <w:lang w:eastAsia="fa-IR" w:bidi="fa-IR"/>
        </w:rPr>
        <w:t>1</w:t>
      </w:r>
      <w:r w:rsidRPr="0030237D">
        <w:rPr>
          <w:sz w:val="28"/>
          <w:szCs w:val="28"/>
          <w:lang w:eastAsia="fa-IR" w:bidi="fa-IR"/>
        </w:rPr>
        <w:t xml:space="preserve">. Утвердить </w:t>
      </w:r>
      <w:r w:rsidR="00E073E4">
        <w:rPr>
          <w:sz w:val="28"/>
          <w:szCs w:val="28"/>
          <w:lang w:eastAsia="fa-IR" w:bidi="fa-IR"/>
        </w:rPr>
        <w:t>П</w:t>
      </w:r>
      <w:r w:rsidR="006316B8">
        <w:rPr>
          <w:sz w:val="28"/>
          <w:szCs w:val="28"/>
          <w:lang w:eastAsia="fa-IR" w:bidi="fa-IR"/>
        </w:rPr>
        <w:t>рограмму</w:t>
      </w:r>
      <w:r w:rsidRPr="0030237D">
        <w:rPr>
          <w:bCs/>
          <w:sz w:val="28"/>
          <w:szCs w:val="28"/>
        </w:rPr>
        <w:t xml:space="preserve"> профилактики рисков причинения вреда (ущерба) охраняемым законом ценностям в рамках муниципального контроля в сфере благоустройства на территории </w:t>
      </w:r>
      <w:r w:rsidR="00E23635">
        <w:rPr>
          <w:bCs/>
          <w:sz w:val="28"/>
          <w:szCs w:val="28"/>
        </w:rPr>
        <w:t>Новотаманского</w:t>
      </w:r>
      <w:r w:rsidR="00E073E4">
        <w:rPr>
          <w:bCs/>
          <w:sz w:val="28"/>
          <w:szCs w:val="28"/>
        </w:rPr>
        <w:t xml:space="preserve"> сельского поселения</w:t>
      </w:r>
      <w:r w:rsidRPr="0030237D">
        <w:rPr>
          <w:bCs/>
          <w:sz w:val="28"/>
          <w:szCs w:val="28"/>
        </w:rPr>
        <w:t xml:space="preserve"> на 2022 год </w:t>
      </w:r>
      <w:r>
        <w:rPr>
          <w:bCs/>
          <w:sz w:val="28"/>
          <w:szCs w:val="28"/>
        </w:rPr>
        <w:t>(приложение)</w:t>
      </w:r>
    </w:p>
    <w:p w:rsidR="006316B8" w:rsidRPr="006316B8" w:rsidRDefault="004B7393" w:rsidP="000C20B6">
      <w:pPr>
        <w:ind w:firstLine="709"/>
        <w:jc w:val="both"/>
        <w:rPr>
          <w:sz w:val="28"/>
          <w:szCs w:val="24"/>
        </w:rPr>
      </w:pPr>
      <w:r w:rsidRPr="006316B8">
        <w:rPr>
          <w:sz w:val="28"/>
          <w:szCs w:val="24"/>
        </w:rPr>
        <w:t xml:space="preserve">2. </w:t>
      </w:r>
      <w:r w:rsidR="006316B8" w:rsidRPr="006316B8">
        <w:rPr>
          <w:sz w:val="28"/>
          <w:szCs w:val="24"/>
        </w:rPr>
        <w:t>Официально опубликовать настоящее постановление в периодическом печатном издании газеты «</w:t>
      </w:r>
      <w:r w:rsidR="006316B8">
        <w:rPr>
          <w:sz w:val="28"/>
          <w:szCs w:val="24"/>
        </w:rPr>
        <w:t>Тамань</w:t>
      </w:r>
      <w:r w:rsidR="006316B8" w:rsidRPr="006316B8">
        <w:rPr>
          <w:sz w:val="28"/>
          <w:szCs w:val="24"/>
        </w:rPr>
        <w:t xml:space="preserve">» и официально опубликовать (разместить) на официальном сайте муниципального образования Темрюкский район, в информационно-телекоммуникационной сети «Интернет», на официальном сайте </w:t>
      </w:r>
      <w:r w:rsidR="00E23635">
        <w:rPr>
          <w:sz w:val="28"/>
          <w:szCs w:val="24"/>
        </w:rPr>
        <w:t>Новотаманского</w:t>
      </w:r>
      <w:r w:rsidR="006316B8" w:rsidRPr="006316B8">
        <w:rPr>
          <w:sz w:val="28"/>
          <w:szCs w:val="24"/>
        </w:rPr>
        <w:t xml:space="preserve"> сельского поселения Темрюкского района.</w:t>
      </w:r>
    </w:p>
    <w:p w:rsidR="00E073E4" w:rsidRPr="004B00E2" w:rsidRDefault="00E073E4" w:rsidP="000C20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B00E2">
        <w:rPr>
          <w:sz w:val="28"/>
          <w:szCs w:val="28"/>
        </w:rPr>
        <w:t xml:space="preserve">. Контроль за выполнением постановления  </w:t>
      </w:r>
      <w:r>
        <w:rPr>
          <w:sz w:val="28"/>
          <w:szCs w:val="28"/>
        </w:rPr>
        <w:t xml:space="preserve">возложить </w:t>
      </w:r>
      <w:r w:rsidR="000C20B6">
        <w:rPr>
          <w:sz w:val="28"/>
          <w:szCs w:val="28"/>
        </w:rPr>
        <w:t>заместителя главы</w:t>
      </w:r>
      <w:r>
        <w:rPr>
          <w:sz w:val="28"/>
          <w:szCs w:val="28"/>
        </w:rPr>
        <w:t xml:space="preserve"> </w:t>
      </w:r>
      <w:r w:rsidR="00E23635">
        <w:rPr>
          <w:sz w:val="28"/>
          <w:szCs w:val="28"/>
        </w:rPr>
        <w:t>Новотаманского</w:t>
      </w:r>
      <w:r>
        <w:rPr>
          <w:sz w:val="28"/>
          <w:szCs w:val="28"/>
        </w:rPr>
        <w:t xml:space="preserve"> сельского поселения Темрюкского района </w:t>
      </w:r>
      <w:r w:rsidR="00E23635">
        <w:rPr>
          <w:sz w:val="28"/>
          <w:szCs w:val="28"/>
        </w:rPr>
        <w:t xml:space="preserve"> </w:t>
      </w:r>
      <w:r w:rsidR="000C20B6">
        <w:rPr>
          <w:sz w:val="28"/>
          <w:szCs w:val="28"/>
        </w:rPr>
        <w:t>А.А. Черников.</w:t>
      </w:r>
    </w:p>
    <w:p w:rsidR="00E073E4" w:rsidRDefault="00E073E4" w:rsidP="000C20B6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27598">
        <w:rPr>
          <w:sz w:val="28"/>
          <w:szCs w:val="28"/>
        </w:rPr>
        <w:t>. П</w:t>
      </w:r>
      <w:r w:rsidRPr="004B00E2">
        <w:rPr>
          <w:sz w:val="28"/>
          <w:szCs w:val="28"/>
        </w:rPr>
        <w:t xml:space="preserve">остановление вступает в силу </w:t>
      </w:r>
      <w:r w:rsidR="00E23635">
        <w:rPr>
          <w:sz w:val="28"/>
          <w:szCs w:val="28"/>
        </w:rPr>
        <w:t xml:space="preserve">на следующий день после </w:t>
      </w:r>
      <w:r w:rsidRPr="004B00E2">
        <w:rPr>
          <w:sz w:val="28"/>
          <w:szCs w:val="28"/>
        </w:rPr>
        <w:t xml:space="preserve"> его официального опубликования.</w:t>
      </w:r>
    </w:p>
    <w:p w:rsidR="005E42C9" w:rsidRDefault="005E42C9" w:rsidP="000C20B6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0C20B6" w:rsidRDefault="000C20B6" w:rsidP="000C20B6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</w:p>
    <w:p w:rsidR="00E23635" w:rsidRDefault="00E23635" w:rsidP="000C20B6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E23635" w:rsidRDefault="00E23635" w:rsidP="000C20B6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главы Новотаманского</w:t>
      </w:r>
      <w:r w:rsidR="004B7393">
        <w:rPr>
          <w:sz w:val="28"/>
          <w:szCs w:val="28"/>
        </w:rPr>
        <w:t xml:space="preserve"> сельского </w:t>
      </w:r>
    </w:p>
    <w:p w:rsidR="00E27598" w:rsidRPr="00DA6E77" w:rsidRDefault="004B7393" w:rsidP="000C20B6">
      <w:pPr>
        <w:tabs>
          <w:tab w:val="left" w:pos="3686"/>
          <w:tab w:val="left" w:pos="4111"/>
          <w:tab w:val="left" w:pos="4253"/>
        </w:tabs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E23635">
        <w:rPr>
          <w:sz w:val="28"/>
          <w:szCs w:val="28"/>
        </w:rPr>
        <w:t xml:space="preserve"> </w:t>
      </w:r>
      <w:r>
        <w:rPr>
          <w:sz w:val="28"/>
          <w:szCs w:val="28"/>
        </w:rPr>
        <w:t>Те</w:t>
      </w:r>
      <w:r w:rsidR="00E27598">
        <w:rPr>
          <w:sz w:val="28"/>
          <w:szCs w:val="28"/>
        </w:rPr>
        <w:t>мрюкского района</w:t>
      </w:r>
      <w:r w:rsidR="00E27598">
        <w:rPr>
          <w:sz w:val="28"/>
          <w:szCs w:val="28"/>
        </w:rPr>
        <w:tab/>
      </w:r>
      <w:r w:rsidR="00E27598">
        <w:rPr>
          <w:sz w:val="28"/>
          <w:szCs w:val="28"/>
        </w:rPr>
        <w:tab/>
      </w:r>
      <w:r w:rsidR="00E27598">
        <w:rPr>
          <w:sz w:val="28"/>
          <w:szCs w:val="28"/>
        </w:rPr>
        <w:tab/>
      </w:r>
      <w:r w:rsidR="00E27598">
        <w:rPr>
          <w:sz w:val="28"/>
          <w:szCs w:val="28"/>
        </w:rPr>
        <w:tab/>
      </w:r>
      <w:r w:rsidR="00E27598">
        <w:rPr>
          <w:sz w:val="28"/>
          <w:szCs w:val="28"/>
        </w:rPr>
        <w:tab/>
      </w:r>
      <w:r w:rsidR="00E27598">
        <w:rPr>
          <w:sz w:val="28"/>
          <w:szCs w:val="28"/>
        </w:rPr>
        <w:tab/>
      </w:r>
      <w:r w:rsidR="000C20B6">
        <w:rPr>
          <w:sz w:val="28"/>
          <w:szCs w:val="28"/>
        </w:rPr>
        <w:t xml:space="preserve"> </w:t>
      </w:r>
      <w:r w:rsidR="00E23635">
        <w:rPr>
          <w:sz w:val="28"/>
          <w:szCs w:val="28"/>
        </w:rPr>
        <w:t xml:space="preserve">      </w:t>
      </w:r>
      <w:r w:rsidR="000C20B6">
        <w:rPr>
          <w:sz w:val="28"/>
          <w:szCs w:val="28"/>
        </w:rPr>
        <w:t>А.А. Черников</w:t>
      </w:r>
    </w:p>
    <w:p w:rsidR="005E42C9" w:rsidRDefault="005E42C9" w:rsidP="000C20B6">
      <w:pPr>
        <w:jc w:val="center"/>
        <w:rPr>
          <w:b/>
          <w:sz w:val="28"/>
          <w:szCs w:val="28"/>
        </w:rPr>
      </w:pPr>
    </w:p>
    <w:p w:rsidR="004B7393" w:rsidRPr="00C64701" w:rsidRDefault="004B7393" w:rsidP="000C20B6">
      <w:pPr>
        <w:jc w:val="center"/>
        <w:rPr>
          <w:b/>
          <w:sz w:val="28"/>
        </w:rPr>
      </w:pPr>
      <w:r w:rsidRPr="007F0B49">
        <w:rPr>
          <w:b/>
          <w:sz w:val="28"/>
          <w:szCs w:val="28"/>
        </w:rPr>
        <w:lastRenderedPageBreak/>
        <w:t>ЛИСТ СОГЛАСОВАНИЯ</w:t>
      </w:r>
    </w:p>
    <w:p w:rsidR="004B7393" w:rsidRPr="007F0B49" w:rsidRDefault="004B7393" w:rsidP="000C20B6">
      <w:pPr>
        <w:tabs>
          <w:tab w:val="left" w:pos="6465"/>
        </w:tabs>
        <w:jc w:val="center"/>
        <w:rPr>
          <w:b/>
          <w:sz w:val="28"/>
          <w:szCs w:val="28"/>
        </w:rPr>
      </w:pPr>
    </w:p>
    <w:p w:rsidR="004B7393" w:rsidRPr="007F0B49" w:rsidRDefault="004B7393" w:rsidP="000C20B6">
      <w:pPr>
        <w:tabs>
          <w:tab w:val="left" w:pos="6465"/>
        </w:tabs>
        <w:jc w:val="center"/>
        <w:rPr>
          <w:sz w:val="28"/>
          <w:szCs w:val="28"/>
        </w:rPr>
      </w:pPr>
      <w:r w:rsidRPr="007F0B49">
        <w:rPr>
          <w:sz w:val="28"/>
          <w:szCs w:val="28"/>
        </w:rPr>
        <w:t>проекта постан</w:t>
      </w:r>
      <w:r>
        <w:rPr>
          <w:sz w:val="28"/>
          <w:szCs w:val="28"/>
        </w:rPr>
        <w:t xml:space="preserve">овления администрации </w:t>
      </w:r>
      <w:r w:rsidR="000C20B6">
        <w:rPr>
          <w:sz w:val="28"/>
          <w:szCs w:val="28"/>
        </w:rPr>
        <w:t>Новотаманского</w:t>
      </w:r>
      <w:r w:rsidRPr="007F0B49">
        <w:rPr>
          <w:sz w:val="28"/>
          <w:szCs w:val="28"/>
        </w:rPr>
        <w:t xml:space="preserve"> сельского поселения </w:t>
      </w:r>
    </w:p>
    <w:p w:rsidR="004B7393" w:rsidRPr="007F0B49" w:rsidRDefault="004B7393" w:rsidP="000C20B6">
      <w:pPr>
        <w:tabs>
          <w:tab w:val="left" w:pos="6465"/>
        </w:tabs>
        <w:jc w:val="center"/>
        <w:rPr>
          <w:sz w:val="28"/>
          <w:szCs w:val="28"/>
        </w:rPr>
      </w:pPr>
      <w:r w:rsidRPr="007F0B49">
        <w:rPr>
          <w:sz w:val="28"/>
          <w:szCs w:val="28"/>
        </w:rPr>
        <w:t>Темрюкского района</w:t>
      </w:r>
    </w:p>
    <w:p w:rsidR="005B7086" w:rsidRDefault="004B7393" w:rsidP="000C20B6">
      <w:pPr>
        <w:tabs>
          <w:tab w:val="left" w:pos="6465"/>
        </w:tabs>
        <w:jc w:val="center"/>
        <w:rPr>
          <w:sz w:val="28"/>
          <w:szCs w:val="28"/>
        </w:rPr>
      </w:pPr>
      <w:r w:rsidRPr="007F0B49">
        <w:rPr>
          <w:sz w:val="28"/>
          <w:szCs w:val="28"/>
        </w:rPr>
        <w:t>от_____________  № _______</w:t>
      </w:r>
    </w:p>
    <w:p w:rsidR="004B7393" w:rsidRPr="005B7086" w:rsidRDefault="004B7393" w:rsidP="000C20B6">
      <w:pPr>
        <w:tabs>
          <w:tab w:val="left" w:pos="6465"/>
        </w:tabs>
        <w:jc w:val="center"/>
        <w:rPr>
          <w:sz w:val="28"/>
          <w:szCs w:val="28"/>
        </w:rPr>
      </w:pPr>
      <w:r w:rsidRPr="006D04AC">
        <w:rPr>
          <w:sz w:val="28"/>
          <w:szCs w:val="28"/>
        </w:rPr>
        <w:t>«</w:t>
      </w:r>
      <w:r w:rsidR="00E27598" w:rsidRPr="00E27598">
        <w:rPr>
          <w:sz w:val="28"/>
          <w:szCs w:val="28"/>
        </w:rPr>
        <w:t xml:space="preserve">Об утверждении </w:t>
      </w:r>
      <w:r w:rsidR="00E27598" w:rsidRPr="00E27598">
        <w:rPr>
          <w:bCs/>
          <w:sz w:val="28"/>
          <w:szCs w:val="28"/>
        </w:rPr>
        <w:t xml:space="preserve">Программы профилактики рисков причинения вреда (ущерба) охраняемым законом ценностям в рамках муниципального контроля в сфере благоустройства на территории </w:t>
      </w:r>
      <w:r w:rsidR="00E23635">
        <w:rPr>
          <w:bCs/>
          <w:sz w:val="28"/>
          <w:szCs w:val="28"/>
        </w:rPr>
        <w:t>Новотаманского</w:t>
      </w:r>
      <w:r w:rsidR="00E27598" w:rsidRPr="00E27598">
        <w:rPr>
          <w:bCs/>
          <w:sz w:val="28"/>
          <w:szCs w:val="28"/>
        </w:rPr>
        <w:t xml:space="preserve"> сельского поселение Темрюкского района на 2022 год</w:t>
      </w:r>
      <w:r w:rsidRPr="006D04AC">
        <w:rPr>
          <w:sz w:val="28"/>
          <w:szCs w:val="28"/>
        </w:rPr>
        <w:t>»</w:t>
      </w:r>
    </w:p>
    <w:p w:rsidR="004B7393" w:rsidRPr="00D32E9A" w:rsidRDefault="004B7393" w:rsidP="000C20B6">
      <w:pPr>
        <w:jc w:val="center"/>
        <w:rPr>
          <w:sz w:val="28"/>
          <w:szCs w:val="28"/>
        </w:rPr>
      </w:pPr>
    </w:p>
    <w:p w:rsidR="004B7393" w:rsidRDefault="004B7393" w:rsidP="000C20B6">
      <w:pPr>
        <w:jc w:val="center"/>
        <w:rPr>
          <w:b/>
          <w:sz w:val="28"/>
          <w:szCs w:val="28"/>
        </w:rPr>
      </w:pPr>
    </w:p>
    <w:p w:rsidR="004B7393" w:rsidRDefault="004B7393" w:rsidP="004B7393">
      <w:pPr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E23635" w:rsidRDefault="00E27598" w:rsidP="00E27598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Начальником отдела </w:t>
      </w:r>
    </w:p>
    <w:p w:rsidR="00E23635" w:rsidRDefault="00E27598" w:rsidP="00E27598">
      <w:pPr>
        <w:rPr>
          <w:sz w:val="28"/>
          <w:szCs w:val="28"/>
        </w:rPr>
      </w:pPr>
      <w:r>
        <w:rPr>
          <w:sz w:val="28"/>
          <w:szCs w:val="28"/>
        </w:rPr>
        <w:t xml:space="preserve">имущественных </w:t>
      </w:r>
      <w:r w:rsidR="00E23635">
        <w:rPr>
          <w:sz w:val="28"/>
          <w:szCs w:val="28"/>
        </w:rPr>
        <w:t>о</w:t>
      </w:r>
      <w:r>
        <w:rPr>
          <w:sz w:val="28"/>
          <w:szCs w:val="28"/>
        </w:rPr>
        <w:t>тношений</w:t>
      </w:r>
      <w:r w:rsidR="00E23635">
        <w:rPr>
          <w:sz w:val="28"/>
          <w:szCs w:val="28"/>
        </w:rPr>
        <w:t xml:space="preserve"> и</w:t>
      </w:r>
    </w:p>
    <w:p w:rsidR="00E27598" w:rsidRDefault="00E23635" w:rsidP="00E23635">
      <w:pPr>
        <w:rPr>
          <w:sz w:val="28"/>
        </w:rPr>
      </w:pPr>
      <w:r>
        <w:rPr>
          <w:sz w:val="28"/>
          <w:szCs w:val="28"/>
        </w:rPr>
        <w:t xml:space="preserve"> вопросов </w:t>
      </w:r>
      <w:r w:rsidR="00E27598">
        <w:rPr>
          <w:sz w:val="28"/>
          <w:szCs w:val="28"/>
        </w:rPr>
        <w:t xml:space="preserve"> жилищно-коммунального хозяйства </w:t>
      </w:r>
      <w:r>
        <w:rPr>
          <w:sz w:val="28"/>
          <w:szCs w:val="28"/>
        </w:rPr>
        <w:t xml:space="preserve">                             О.В. Додерко</w:t>
      </w:r>
    </w:p>
    <w:p w:rsidR="00E27598" w:rsidRDefault="00E27598" w:rsidP="00E27598">
      <w:pPr>
        <w:rPr>
          <w:sz w:val="28"/>
        </w:rPr>
      </w:pPr>
    </w:p>
    <w:p w:rsidR="00E27598" w:rsidRDefault="00E27598" w:rsidP="00E27598">
      <w:pPr>
        <w:rPr>
          <w:sz w:val="28"/>
        </w:rPr>
      </w:pPr>
    </w:p>
    <w:p w:rsidR="00E27598" w:rsidRDefault="00E27598" w:rsidP="00E27598">
      <w:pPr>
        <w:rPr>
          <w:sz w:val="28"/>
        </w:rPr>
      </w:pPr>
      <w:r>
        <w:rPr>
          <w:sz w:val="28"/>
        </w:rPr>
        <w:t>Проект согласован:</w:t>
      </w:r>
    </w:p>
    <w:p w:rsidR="00E27598" w:rsidRDefault="00E27598" w:rsidP="00E27598">
      <w:pPr>
        <w:rPr>
          <w:sz w:val="28"/>
        </w:rPr>
      </w:pPr>
      <w:r>
        <w:rPr>
          <w:sz w:val="28"/>
        </w:rPr>
        <w:t>Заместитель главы</w:t>
      </w:r>
    </w:p>
    <w:p w:rsidR="00E23635" w:rsidRDefault="00E23635" w:rsidP="00E27598">
      <w:pPr>
        <w:rPr>
          <w:sz w:val="28"/>
        </w:rPr>
      </w:pPr>
      <w:r>
        <w:rPr>
          <w:sz w:val="28"/>
        </w:rPr>
        <w:t xml:space="preserve">Новотаманского </w:t>
      </w:r>
      <w:r w:rsidR="00E27598">
        <w:rPr>
          <w:sz w:val="28"/>
        </w:rPr>
        <w:t xml:space="preserve">сельского </w:t>
      </w:r>
    </w:p>
    <w:p w:rsidR="00E27598" w:rsidRDefault="00E23635" w:rsidP="00E27598">
      <w:pPr>
        <w:rPr>
          <w:sz w:val="28"/>
        </w:rPr>
      </w:pPr>
      <w:r>
        <w:rPr>
          <w:sz w:val="28"/>
        </w:rPr>
        <w:t>п</w:t>
      </w:r>
      <w:r w:rsidR="00E27598">
        <w:rPr>
          <w:sz w:val="28"/>
        </w:rPr>
        <w:t>оселения</w:t>
      </w:r>
      <w:r>
        <w:rPr>
          <w:sz w:val="28"/>
        </w:rPr>
        <w:t xml:space="preserve"> </w:t>
      </w:r>
      <w:r w:rsidR="00E27598">
        <w:rPr>
          <w:sz w:val="28"/>
        </w:rPr>
        <w:t xml:space="preserve">Темрюкского района          </w:t>
      </w:r>
      <w:r>
        <w:rPr>
          <w:sz w:val="28"/>
        </w:rPr>
        <w:t xml:space="preserve">                           </w:t>
      </w:r>
      <w:r w:rsidR="00E27598">
        <w:rPr>
          <w:sz w:val="28"/>
        </w:rPr>
        <w:t xml:space="preserve">          </w:t>
      </w:r>
      <w:r w:rsidR="000C20B6">
        <w:rPr>
          <w:sz w:val="28"/>
        </w:rPr>
        <w:t xml:space="preserve">  </w:t>
      </w:r>
      <w:r>
        <w:rPr>
          <w:sz w:val="28"/>
        </w:rPr>
        <w:t xml:space="preserve">    </w:t>
      </w:r>
      <w:r w:rsidR="000C20B6">
        <w:rPr>
          <w:sz w:val="28"/>
        </w:rPr>
        <w:t>А.А. Черников</w:t>
      </w:r>
    </w:p>
    <w:p w:rsidR="00E27598" w:rsidRDefault="00E27598" w:rsidP="00E27598">
      <w:pPr>
        <w:rPr>
          <w:sz w:val="28"/>
        </w:rPr>
      </w:pPr>
    </w:p>
    <w:p w:rsidR="00E23635" w:rsidRDefault="00E23635" w:rsidP="00E27598">
      <w:pPr>
        <w:rPr>
          <w:sz w:val="28"/>
        </w:rPr>
      </w:pPr>
    </w:p>
    <w:p w:rsidR="00E27598" w:rsidRDefault="00E27598" w:rsidP="00E27598">
      <w:pPr>
        <w:rPr>
          <w:sz w:val="28"/>
        </w:rPr>
      </w:pPr>
      <w:r>
        <w:rPr>
          <w:sz w:val="28"/>
        </w:rPr>
        <w:t xml:space="preserve">Начальник общего отдела </w:t>
      </w:r>
      <w:r w:rsidR="00E23635">
        <w:rPr>
          <w:sz w:val="28"/>
        </w:rPr>
        <w:t xml:space="preserve">                                                            Л.А. Золотарева</w:t>
      </w:r>
    </w:p>
    <w:p w:rsidR="004B7393" w:rsidRDefault="004B7393" w:rsidP="004B7393"/>
    <w:p w:rsidR="00E27598" w:rsidRDefault="00E27598" w:rsidP="004B7393"/>
    <w:p w:rsidR="00E27598" w:rsidRDefault="00E27598" w:rsidP="004B7393"/>
    <w:p w:rsidR="00E27598" w:rsidRDefault="00E27598" w:rsidP="004B7393"/>
    <w:p w:rsidR="00E27598" w:rsidRDefault="00E27598" w:rsidP="004B7393"/>
    <w:p w:rsidR="00E27598" w:rsidRDefault="00E27598" w:rsidP="004B7393"/>
    <w:p w:rsidR="00E27598" w:rsidRDefault="00E27598" w:rsidP="004B7393"/>
    <w:p w:rsidR="00E27598" w:rsidRDefault="00E27598" w:rsidP="004B7393"/>
    <w:p w:rsidR="00E27598" w:rsidRDefault="00E27598" w:rsidP="004B7393"/>
    <w:p w:rsidR="00E27598" w:rsidRDefault="00E27598" w:rsidP="004B7393"/>
    <w:p w:rsidR="00E27598" w:rsidRDefault="00E27598" w:rsidP="004B7393"/>
    <w:p w:rsidR="00E27598" w:rsidRDefault="00E27598" w:rsidP="004B7393"/>
    <w:p w:rsidR="00E27598" w:rsidRDefault="00E27598" w:rsidP="004B7393"/>
    <w:p w:rsidR="00E27598" w:rsidRDefault="00E27598" w:rsidP="004B7393"/>
    <w:p w:rsidR="00E27598" w:rsidRDefault="00E27598" w:rsidP="004B7393"/>
    <w:p w:rsidR="00E27598" w:rsidRDefault="00E27598" w:rsidP="004B7393"/>
    <w:p w:rsidR="00E27598" w:rsidRDefault="00E27598" w:rsidP="004B7393"/>
    <w:p w:rsidR="00E27598" w:rsidRDefault="00E27598" w:rsidP="004B7393"/>
    <w:p w:rsidR="00E27598" w:rsidRDefault="00E27598" w:rsidP="004B7393"/>
    <w:p w:rsidR="00E27598" w:rsidRDefault="00E27598" w:rsidP="004B7393"/>
    <w:p w:rsidR="00E27598" w:rsidRDefault="00E27598" w:rsidP="004B7393"/>
    <w:p w:rsidR="00E27598" w:rsidRDefault="00E27598" w:rsidP="004B7393"/>
    <w:p w:rsidR="00E27598" w:rsidRDefault="00E27598" w:rsidP="004B7393"/>
    <w:p w:rsidR="00E27598" w:rsidRDefault="00E27598" w:rsidP="004B7393"/>
    <w:p w:rsidR="00E27598" w:rsidRDefault="00E27598" w:rsidP="004B7393"/>
    <w:p w:rsidR="00894B05" w:rsidRDefault="00894B05"/>
    <w:sectPr w:rsidR="00894B05" w:rsidSect="000C20B6">
      <w:headerReference w:type="even" r:id="rId6"/>
      <w:headerReference w:type="default" r:id="rId7"/>
      <w:pgSz w:w="11906" w:h="16838" w:code="9"/>
      <w:pgMar w:top="1418" w:right="851" w:bottom="284" w:left="1701" w:header="27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0C00" w:rsidRDefault="000B0C00" w:rsidP="00D255E8">
      <w:r>
        <w:separator/>
      </w:r>
    </w:p>
  </w:endnote>
  <w:endnote w:type="continuationSeparator" w:id="0">
    <w:p w:rsidR="000B0C00" w:rsidRDefault="000B0C00" w:rsidP="00D25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0C00" w:rsidRDefault="000B0C00" w:rsidP="00D255E8">
      <w:r>
        <w:separator/>
      </w:r>
    </w:p>
  </w:footnote>
  <w:footnote w:type="continuationSeparator" w:id="0">
    <w:p w:rsidR="000B0C00" w:rsidRDefault="000B0C00" w:rsidP="00D255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785C" w:rsidRDefault="00D255E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85C1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B785C" w:rsidRDefault="000B0C0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CDF" w:rsidRDefault="00D255E8">
    <w:pPr>
      <w:pStyle w:val="a3"/>
      <w:jc w:val="center"/>
      <w:rPr>
        <w:sz w:val="28"/>
        <w:szCs w:val="28"/>
      </w:rPr>
    </w:pPr>
    <w:r w:rsidRPr="000B0CDF">
      <w:rPr>
        <w:sz w:val="28"/>
        <w:szCs w:val="28"/>
      </w:rPr>
      <w:fldChar w:fldCharType="begin"/>
    </w:r>
    <w:r w:rsidR="00085C18" w:rsidRPr="000B0CDF">
      <w:rPr>
        <w:sz w:val="28"/>
        <w:szCs w:val="28"/>
      </w:rPr>
      <w:instrText xml:space="preserve"> PAGE   \* MERGEFORMAT </w:instrText>
    </w:r>
    <w:r w:rsidRPr="000B0CDF">
      <w:rPr>
        <w:sz w:val="28"/>
        <w:szCs w:val="28"/>
      </w:rPr>
      <w:fldChar w:fldCharType="separate"/>
    </w:r>
    <w:r w:rsidR="00094666">
      <w:rPr>
        <w:noProof/>
        <w:sz w:val="28"/>
        <w:szCs w:val="28"/>
      </w:rPr>
      <w:t>2</w:t>
    </w:r>
    <w:r w:rsidRPr="000B0CDF">
      <w:rPr>
        <w:sz w:val="28"/>
        <w:szCs w:val="28"/>
      </w:rPr>
      <w:fldChar w:fldCharType="end"/>
    </w:r>
  </w:p>
  <w:p w:rsidR="00C64701" w:rsidRPr="000B0CDF" w:rsidRDefault="000B0C00">
    <w:pPr>
      <w:pStyle w:val="a3"/>
      <w:jc w:val="center"/>
      <w:rPr>
        <w:sz w:val="28"/>
        <w:szCs w:val="28"/>
      </w:rPr>
    </w:pPr>
  </w:p>
  <w:p w:rsidR="000B0CDF" w:rsidRDefault="000B0C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7393"/>
    <w:rsid w:val="00085C18"/>
    <w:rsid w:val="00094666"/>
    <w:rsid w:val="000B0C00"/>
    <w:rsid w:val="000C20B6"/>
    <w:rsid w:val="000D5E34"/>
    <w:rsid w:val="00294450"/>
    <w:rsid w:val="004B7393"/>
    <w:rsid w:val="00525A33"/>
    <w:rsid w:val="005630A7"/>
    <w:rsid w:val="00574A60"/>
    <w:rsid w:val="005B7086"/>
    <w:rsid w:val="005E42C9"/>
    <w:rsid w:val="006316B8"/>
    <w:rsid w:val="008577B2"/>
    <w:rsid w:val="00894B05"/>
    <w:rsid w:val="00A3795F"/>
    <w:rsid w:val="00CB266D"/>
    <w:rsid w:val="00D255E8"/>
    <w:rsid w:val="00DA6E77"/>
    <w:rsid w:val="00E073E4"/>
    <w:rsid w:val="00E23635"/>
    <w:rsid w:val="00E27598"/>
    <w:rsid w:val="00E34FDB"/>
    <w:rsid w:val="00F57566"/>
    <w:rsid w:val="00FF5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175613-C8F9-4DF0-9D75-D61F85E71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B7393"/>
    <w:pPr>
      <w:keepNext/>
      <w:spacing w:line="360" w:lineRule="auto"/>
      <w:ind w:right="-146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B739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4B7393"/>
    <w:pPr>
      <w:spacing w:after="120" w:line="360" w:lineRule="auto"/>
      <w:jc w:val="center"/>
    </w:pPr>
  </w:style>
  <w:style w:type="paragraph" w:styleId="a3">
    <w:name w:val="header"/>
    <w:basedOn w:val="a"/>
    <w:link w:val="a4"/>
    <w:uiPriority w:val="99"/>
    <w:rsid w:val="004B739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B73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4B7393"/>
  </w:style>
  <w:style w:type="paragraph" w:styleId="a6">
    <w:name w:val="No Spacing"/>
    <w:uiPriority w:val="1"/>
    <w:qFormat/>
    <w:rsid w:val="004B739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4B739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739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umpedfont15">
    <w:name w:val="bumpedfont15"/>
    <w:basedOn w:val="a0"/>
    <w:rsid w:val="004B73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adm.nov6316@yandex.ru</cp:lastModifiedBy>
  <cp:revision>8</cp:revision>
  <cp:lastPrinted>2022-08-23T07:25:00Z</cp:lastPrinted>
  <dcterms:created xsi:type="dcterms:W3CDTF">2022-03-24T12:52:00Z</dcterms:created>
  <dcterms:modified xsi:type="dcterms:W3CDTF">2022-08-23T07:25:00Z</dcterms:modified>
</cp:coreProperties>
</file>